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1CCF" w14:textId="4F84B8F7" w:rsidR="00781D07" w:rsidRDefault="00F858F2" w:rsidP="00781D07">
      <w:pPr>
        <w:pStyle w:val="NoSpacing"/>
        <w:jc w:val="right"/>
      </w:pPr>
      <w:r>
        <w:rPr>
          <w:noProof/>
          <w:lang w:val="en-US"/>
        </w:rPr>
        <w:drawing>
          <wp:anchor distT="0" distB="0" distL="114300" distR="114300" simplePos="0" relativeHeight="251661312" behindDoc="1" locked="0" layoutInCell="1" allowOverlap="1" wp14:anchorId="543C2A52" wp14:editId="0E47A644">
            <wp:simplePos x="0" y="0"/>
            <wp:positionH relativeFrom="column">
              <wp:posOffset>133985</wp:posOffset>
            </wp:positionH>
            <wp:positionV relativeFrom="paragraph">
              <wp:posOffset>-848360</wp:posOffset>
            </wp:positionV>
            <wp:extent cx="4591050" cy="2356485"/>
            <wp:effectExtent l="0" t="0" r="635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48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4FA089" w14:textId="533FBEBA"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19BE7DFC" w14:textId="37623091" w:rsidR="00853B79" w:rsidRPr="00B91913" w:rsidRDefault="00853B79" w:rsidP="006C31B9">
      <w:pPr>
        <w:pStyle w:val="Title"/>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ED182" w14:textId="06C7E11A" w:rsidR="00744931" w:rsidRDefault="00F54163" w:rsidP="002711B4">
      <w:pPr>
        <w:spacing w:after="0" w:line="360" w:lineRule="atLeast"/>
        <w:textAlignment w:val="baseline"/>
        <w:rPr>
          <w:rFonts w:ascii="Chalkboard" w:eastAsia="Times New Roman" w:hAnsi="Chalkboard"/>
          <w:b/>
          <w:color w:val="70AD47" w:themeColor="accent6"/>
          <w:sz w:val="28"/>
          <w:szCs w:val="28"/>
        </w:rPr>
      </w:pPr>
      <w:r>
        <w:rPr>
          <w:rFonts w:ascii="Chalkboard" w:eastAsia="Times New Roman" w:hAnsi="Chalkboard"/>
          <w:b/>
          <w:color w:val="70AD47" w:themeColor="accent6"/>
          <w:sz w:val="28"/>
          <w:szCs w:val="28"/>
        </w:rPr>
        <w:t>Master Class</w:t>
      </w:r>
      <w:r w:rsidR="00850DE6">
        <w:rPr>
          <w:rFonts w:ascii="Chalkboard" w:eastAsia="Times New Roman" w:hAnsi="Chalkboard"/>
          <w:b/>
          <w:color w:val="70AD47" w:themeColor="accent6"/>
          <w:sz w:val="28"/>
          <w:szCs w:val="28"/>
        </w:rPr>
        <w:t xml:space="preserve"> Training</w:t>
      </w:r>
      <w:r>
        <w:rPr>
          <w:rFonts w:ascii="Chalkboard" w:eastAsia="Times New Roman" w:hAnsi="Chalkboard"/>
          <w:b/>
          <w:color w:val="70AD47" w:themeColor="accent6"/>
          <w:sz w:val="28"/>
          <w:szCs w:val="28"/>
        </w:rPr>
        <w:t xml:space="preserve"> Needs Analysis </w:t>
      </w:r>
      <w:r w:rsidR="00022739">
        <w:rPr>
          <w:rFonts w:ascii="Chalkboard" w:eastAsia="Times New Roman" w:hAnsi="Chalkboard"/>
          <w:b/>
          <w:color w:val="70AD47" w:themeColor="accent6"/>
          <w:sz w:val="28"/>
          <w:szCs w:val="28"/>
        </w:rPr>
        <w:t xml:space="preserve"> short course</w:t>
      </w:r>
      <w:r w:rsidR="006C31B9">
        <w:rPr>
          <w:rFonts w:ascii="Chalkboard" w:eastAsia="Times New Roman" w:hAnsi="Chalkboard"/>
          <w:b/>
          <w:color w:val="70AD47" w:themeColor="accent6"/>
          <w:sz w:val="28"/>
          <w:szCs w:val="28"/>
        </w:rPr>
        <w:t xml:space="preserve"> </w:t>
      </w:r>
    </w:p>
    <w:p w14:paraId="65938210" w14:textId="472666DF" w:rsidR="00796785" w:rsidRDefault="00796785" w:rsidP="002711B4">
      <w:pPr>
        <w:spacing w:after="0" w:line="360" w:lineRule="atLeast"/>
        <w:textAlignment w:val="baseline"/>
        <w:rPr>
          <w:rFonts w:ascii="Chalkboard" w:eastAsia="Times New Roman" w:hAnsi="Chalkboard"/>
          <w:color w:val="313233"/>
          <w:sz w:val="28"/>
          <w:szCs w:val="28"/>
        </w:rPr>
      </w:pPr>
    </w:p>
    <w:p w14:paraId="2745479D" w14:textId="5E39B4AE" w:rsidR="00A1651C" w:rsidRDefault="00A1651C" w:rsidP="002711B4">
      <w:pPr>
        <w:spacing w:after="0" w:line="360" w:lineRule="atLeast"/>
        <w:textAlignment w:val="baseline"/>
        <w:rPr>
          <w:rFonts w:ascii="Chalkboard" w:eastAsia="Times New Roman" w:hAnsi="Chalkboard"/>
          <w:color w:val="313233"/>
          <w:sz w:val="28"/>
          <w:szCs w:val="28"/>
        </w:rPr>
      </w:pPr>
      <w:r>
        <w:rPr>
          <w:rFonts w:ascii="Chalkboard" w:eastAsia="Times New Roman" w:hAnsi="Chalkboard"/>
          <w:color w:val="313233"/>
          <w:sz w:val="28"/>
          <w:szCs w:val="28"/>
        </w:rPr>
        <w:t>Needs assessment is a very important phase in the ETD process, since a proper needs assessment forms the basis of an effective ETD intervention.( Karen Jerling)</w:t>
      </w:r>
    </w:p>
    <w:p w14:paraId="794790CA" w14:textId="77777777" w:rsidR="00796785" w:rsidRPr="004A6D29" w:rsidRDefault="00796785" w:rsidP="002711B4">
      <w:pPr>
        <w:spacing w:after="0" w:line="360" w:lineRule="atLeast"/>
        <w:textAlignment w:val="baseline"/>
        <w:rPr>
          <w:rFonts w:ascii="Chalkboard" w:eastAsia="Times New Roman" w:hAnsi="Chalkboard"/>
          <w:color w:val="313233"/>
          <w:sz w:val="28"/>
          <w:szCs w:val="28"/>
        </w:rPr>
      </w:pPr>
    </w:p>
    <w:p w14:paraId="738FD7C1" w14:textId="70550212" w:rsidR="004A6D29" w:rsidRPr="000F3E3B" w:rsidRDefault="004A6D29" w:rsidP="004A6D29">
      <w:pPr>
        <w:jc w:val="both"/>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E3B">
        <w:rPr>
          <w:rFonts w:ascii="Chalkboard" w:hAnsi="Chalkboard"/>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5A263003" w14:textId="551CD39C" w:rsidR="00497D24" w:rsidRDefault="00497D24" w:rsidP="002711B4">
      <w:pPr>
        <w:jc w:val="both"/>
        <w:rPr>
          <w:rFonts w:ascii="Chalkboard" w:eastAsia="Times New Roman" w:hAnsi="Chalkboard" w:cs="Times New Roman"/>
          <w:color w:val="313233"/>
          <w:sz w:val="24"/>
          <w:szCs w:val="24"/>
          <w:shd w:val="clear" w:color="auto" w:fill="FFFFFF"/>
          <w:lang w:val="en-US"/>
        </w:rPr>
      </w:pPr>
      <w:r>
        <w:rPr>
          <w:rFonts w:ascii="Chalkboard" w:eastAsia="Times New Roman" w:hAnsi="Chalkboard" w:cs="Times New Roman"/>
          <w:color w:val="313233"/>
          <w:sz w:val="24"/>
          <w:szCs w:val="24"/>
          <w:shd w:val="clear" w:color="auto" w:fill="FFFFFF"/>
          <w:lang w:val="en-US"/>
        </w:rPr>
        <w:t>The identification of training needs in many organisations has been a traditionally been the preserve of the human resource or training department. The department staff have usually gone through the motions of consulting the potential trainees and their managers or supervisors, identified training needs and conducted training on a reactive basis to justify the existence of the training department.</w:t>
      </w:r>
    </w:p>
    <w:p w14:paraId="35E1829E" w14:textId="64298D2B" w:rsidR="00497D24" w:rsidRDefault="00497D24" w:rsidP="002711B4">
      <w:pPr>
        <w:jc w:val="both"/>
        <w:rPr>
          <w:rFonts w:ascii="Chalkboard" w:eastAsia="Times New Roman" w:hAnsi="Chalkboard" w:cs="Times New Roman"/>
          <w:color w:val="313233"/>
          <w:sz w:val="24"/>
          <w:szCs w:val="24"/>
          <w:shd w:val="clear" w:color="auto" w:fill="FFFFFF"/>
          <w:lang w:val="en-US"/>
        </w:rPr>
      </w:pPr>
      <w:r>
        <w:rPr>
          <w:rFonts w:ascii="Chalkboard" w:eastAsia="Times New Roman" w:hAnsi="Chalkboard" w:cs="Times New Roman"/>
          <w:color w:val="313233"/>
          <w:sz w:val="24"/>
          <w:szCs w:val="24"/>
          <w:shd w:val="clear" w:color="auto" w:fill="FFFFFF"/>
          <w:lang w:val="en-US"/>
        </w:rPr>
        <w:t xml:space="preserve">This Masterclass training needs short course is organised along the following lines: the concepts </w:t>
      </w:r>
      <w:r w:rsidR="001F32B2">
        <w:rPr>
          <w:rFonts w:ascii="Chalkboard" w:eastAsia="Times New Roman" w:hAnsi="Chalkboard" w:cs="Times New Roman"/>
          <w:color w:val="313233"/>
          <w:sz w:val="24"/>
          <w:szCs w:val="24"/>
          <w:shd w:val="clear" w:color="auto" w:fill="FFFFFF"/>
          <w:lang w:val="en-US"/>
        </w:rPr>
        <w:t>of,” needs</w:t>
      </w:r>
      <w:r>
        <w:rPr>
          <w:rFonts w:ascii="Chalkboard" w:eastAsia="Times New Roman" w:hAnsi="Chalkboard" w:cs="Times New Roman"/>
          <w:color w:val="313233"/>
          <w:sz w:val="24"/>
          <w:szCs w:val="24"/>
          <w:shd w:val="clear" w:color="auto" w:fill="FFFFFF"/>
          <w:lang w:val="en-US"/>
        </w:rPr>
        <w:t xml:space="preserve">” and analysis” are examined and integrated; the importance of needs analysis in the development of workplace skills plans and the design of training programmes and the various parties who should be involved in the needs analysis process are discussed. Types of analysis and methods of gathering data are described and number of techniques are </w:t>
      </w:r>
      <w:r w:rsidR="001F32B2">
        <w:rPr>
          <w:rFonts w:ascii="Chalkboard" w:eastAsia="Times New Roman" w:hAnsi="Chalkboard" w:cs="Times New Roman"/>
          <w:color w:val="313233"/>
          <w:sz w:val="24"/>
          <w:szCs w:val="24"/>
          <w:shd w:val="clear" w:color="auto" w:fill="FFFFFF"/>
          <w:lang w:val="en-US"/>
        </w:rPr>
        <w:t>introduced,</w:t>
      </w:r>
      <w:r>
        <w:rPr>
          <w:rFonts w:ascii="Chalkboard" w:eastAsia="Times New Roman" w:hAnsi="Chalkboard" w:cs="Times New Roman"/>
          <w:color w:val="313233"/>
          <w:sz w:val="24"/>
          <w:szCs w:val="24"/>
          <w:shd w:val="clear" w:color="auto" w:fill="FFFFFF"/>
          <w:lang w:val="en-US"/>
        </w:rPr>
        <w:t xml:space="preserve"> and examples of situations where the various techniques can be used </w:t>
      </w:r>
      <w:r w:rsidR="001F32B2">
        <w:rPr>
          <w:rFonts w:ascii="Chalkboard" w:eastAsia="Times New Roman" w:hAnsi="Chalkboard" w:cs="Times New Roman"/>
          <w:color w:val="313233"/>
          <w:sz w:val="24"/>
          <w:szCs w:val="24"/>
          <w:shd w:val="clear" w:color="auto" w:fill="FFFFFF"/>
          <w:lang w:val="en-US"/>
        </w:rPr>
        <w:t>are given</w:t>
      </w:r>
    </w:p>
    <w:p w14:paraId="30CFF29C" w14:textId="77777777" w:rsidR="00497D24" w:rsidRDefault="00497D24" w:rsidP="002711B4">
      <w:pPr>
        <w:jc w:val="both"/>
        <w:rPr>
          <w:rFonts w:ascii="Chalkboard" w:eastAsia="Times New Roman" w:hAnsi="Chalkboard" w:cs="Times New Roman"/>
          <w:color w:val="313233"/>
          <w:sz w:val="24"/>
          <w:szCs w:val="24"/>
          <w:shd w:val="clear" w:color="auto" w:fill="FFFFFF"/>
          <w:lang w:val="en-US"/>
        </w:rPr>
      </w:pPr>
    </w:p>
    <w:p w14:paraId="7180FE69" w14:textId="1BE5CE40" w:rsidR="00C67E06" w:rsidRDefault="00022739" w:rsidP="002711B4">
      <w:pPr>
        <w:jc w:val="both"/>
        <w:rPr>
          <w:rFonts w:ascii="Chalkboard" w:eastAsia="Times New Roman" w:hAnsi="Chalkboard" w:cs="Times New Roman"/>
          <w:b/>
          <w:color w:val="70AD47" w:themeColor="accent6"/>
          <w:sz w:val="28"/>
          <w:szCs w:val="28"/>
          <w:shd w:val="clear" w:color="auto" w:fill="FFFFFF"/>
          <w:lang w:val="en-US"/>
        </w:rPr>
      </w:pPr>
      <w:r w:rsidRPr="00022739">
        <w:rPr>
          <w:rFonts w:ascii="Chalkboard" w:eastAsia="Times New Roman" w:hAnsi="Chalkboard" w:cs="Times New Roman"/>
          <w:b/>
          <w:color w:val="70AD47" w:themeColor="accent6"/>
          <w:sz w:val="28"/>
          <w:szCs w:val="28"/>
          <w:shd w:val="clear" w:color="auto" w:fill="FFFFFF"/>
          <w:lang w:val="en-US"/>
        </w:rPr>
        <w:t>Learning Outcomes</w:t>
      </w:r>
    </w:p>
    <w:p w14:paraId="57F16F0C" w14:textId="660477BF" w:rsidR="00C67E06" w:rsidRDefault="001F32B2" w:rsidP="00C67E06">
      <w:pPr>
        <w:pStyle w:val="ListParagraph"/>
        <w:numPr>
          <w:ilvl w:val="0"/>
          <w:numId w:val="14"/>
        </w:num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Explain the separate concepts of needs and analysis, integrate these concepts and propose a definition of needs analysis</w:t>
      </w:r>
      <w:r w:rsidR="00C67E06">
        <w:rPr>
          <w:rFonts w:ascii="Chalkboard" w:eastAsia="Times New Roman" w:hAnsi="Chalkboard" w:cs="Times New Roman"/>
          <w:color w:val="000000" w:themeColor="text1"/>
          <w:sz w:val="24"/>
          <w:szCs w:val="24"/>
          <w:shd w:val="clear" w:color="auto" w:fill="FFFFFF"/>
          <w:lang w:val="en-US"/>
        </w:rPr>
        <w:t>.</w:t>
      </w:r>
    </w:p>
    <w:p w14:paraId="7B7C289F" w14:textId="77438943" w:rsidR="001F32B2" w:rsidRDefault="001F32B2" w:rsidP="00C67E06">
      <w:pPr>
        <w:pStyle w:val="ListParagraph"/>
        <w:numPr>
          <w:ilvl w:val="0"/>
          <w:numId w:val="14"/>
        </w:num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Justify the purpose and importance of needs analysis in the development of workplace skills plans and in the design of training/ learning programmes</w:t>
      </w:r>
    </w:p>
    <w:p w14:paraId="3397A8F4" w14:textId="43882917" w:rsidR="001F32B2" w:rsidRDefault="001F32B2" w:rsidP="00C67E06">
      <w:pPr>
        <w:pStyle w:val="ListParagraph"/>
        <w:numPr>
          <w:ilvl w:val="0"/>
          <w:numId w:val="14"/>
        </w:num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Distinguish between three levels of training needs</w:t>
      </w:r>
    </w:p>
    <w:p w14:paraId="599D202F" w14:textId="52835BA6" w:rsidR="001F32B2" w:rsidRDefault="001F32B2" w:rsidP="00C67E06">
      <w:pPr>
        <w:pStyle w:val="ListParagraph"/>
        <w:numPr>
          <w:ilvl w:val="0"/>
          <w:numId w:val="14"/>
        </w:num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Indicate the key steps in generic model of the needs analysis process</w:t>
      </w:r>
    </w:p>
    <w:p w14:paraId="145FC7F3" w14:textId="74F5BE4E" w:rsidR="001F32B2" w:rsidRDefault="001F32B2" w:rsidP="00C67E06">
      <w:pPr>
        <w:pStyle w:val="ListParagraph"/>
        <w:numPr>
          <w:ilvl w:val="0"/>
          <w:numId w:val="14"/>
        </w:num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Identify various methods of gathering data for the purpose of conducting a needs analysis and compare the efficacy of each</w:t>
      </w:r>
    </w:p>
    <w:p w14:paraId="1292B6FE" w14:textId="70C12A5F" w:rsidR="001F32B2" w:rsidRDefault="001F32B2" w:rsidP="00C67E06">
      <w:pPr>
        <w:pStyle w:val="ListParagraph"/>
        <w:numPr>
          <w:ilvl w:val="0"/>
          <w:numId w:val="14"/>
        </w:num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Identify key stakeholders who should be involved in training needs analysis</w:t>
      </w:r>
    </w:p>
    <w:p w14:paraId="3D836DEE" w14:textId="53A8B1FC" w:rsidR="001F32B2" w:rsidRDefault="001F32B2" w:rsidP="00C67E06">
      <w:pPr>
        <w:pStyle w:val="ListParagraph"/>
        <w:numPr>
          <w:ilvl w:val="0"/>
          <w:numId w:val="14"/>
        </w:num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Critically evaluate which would be the most appropriate analysis technique in a variety of situations</w:t>
      </w:r>
    </w:p>
    <w:p w14:paraId="34607704" w14:textId="6D0D7ACF" w:rsidR="00C67E06" w:rsidRPr="00C40B89" w:rsidRDefault="001F32B2" w:rsidP="002711B4">
      <w:pPr>
        <w:pStyle w:val="ListParagraph"/>
        <w:numPr>
          <w:ilvl w:val="0"/>
          <w:numId w:val="14"/>
        </w:numPr>
        <w:jc w:val="both"/>
        <w:rPr>
          <w:rFonts w:ascii="Chalkboard" w:eastAsia="Times New Roman" w:hAnsi="Chalkboard" w:cs="Times New Roman"/>
          <w:color w:val="000000" w:themeColor="text1"/>
          <w:sz w:val="24"/>
          <w:szCs w:val="24"/>
          <w:shd w:val="clear" w:color="auto" w:fill="FFFFFF"/>
          <w:lang w:val="en-US"/>
        </w:rPr>
      </w:pPr>
      <w:r>
        <w:rPr>
          <w:rFonts w:ascii="Chalkboard" w:eastAsia="Times New Roman" w:hAnsi="Chalkboard" w:cs="Times New Roman"/>
          <w:color w:val="000000" w:themeColor="text1"/>
          <w:sz w:val="24"/>
          <w:szCs w:val="24"/>
          <w:shd w:val="clear" w:color="auto" w:fill="FFFFFF"/>
          <w:lang w:val="en-US"/>
        </w:rPr>
        <w:t>Develop and conduct a needs analysis in the work situation using one or more techniques</w:t>
      </w:r>
    </w:p>
    <w:p w14:paraId="4F8377E5" w14:textId="572B54C9" w:rsidR="002711B4" w:rsidRPr="0036520D" w:rsidRDefault="002711B4" w:rsidP="002711B4">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20D">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 group</w:t>
      </w:r>
    </w:p>
    <w:p w14:paraId="2C623B23" w14:textId="49B6F048" w:rsidR="002711B4" w:rsidRPr="002711B4" w:rsidRDefault="002711B4" w:rsidP="002711B4">
      <w:pPr>
        <w:jc w:val="both"/>
        <w:rPr>
          <w:rFonts w:ascii="Chalkboard" w:hAnsi="Chalkboard"/>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056D">
        <w:rPr>
          <w:rFonts w:ascii="Chalkboard" w:hAnsi="Chalkboard"/>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course is designed for company executives, senior managers, middle managers,</w:t>
      </w:r>
      <w:r>
        <w:rPr>
          <w:rFonts w:ascii="Chalkboard" w:hAnsi="Chalkboard"/>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HR Managers,</w:t>
      </w:r>
      <w:r w:rsidRPr="007A056D">
        <w:rPr>
          <w:rFonts w:ascii="Chalkboard" w:hAnsi="Chalkboard"/>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7E06">
        <w:rPr>
          <w:rFonts w:ascii="Chalkboard" w:hAnsi="Chalkboard"/>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 Managers/ Officers, </w:t>
      </w:r>
      <w:r w:rsidRPr="007A056D">
        <w:rPr>
          <w:rFonts w:ascii="Chalkboard" w:hAnsi="Chalkboard"/>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marketing managers, business development managers, Consultants, CEOs general managers , Executive </w:t>
      </w:r>
      <w:r w:rsidRPr="007A056D">
        <w:rPr>
          <w:rFonts w:ascii="Chalkboard" w:hAnsi="Chalkboard"/>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Directors, Investment portfolio managers in the corporate business sector, government, NGO , Banks, Insurance , Public Medical Aid association and State Owned companies.</w:t>
      </w:r>
    </w:p>
    <w:p w14:paraId="205E5A58" w14:textId="77777777" w:rsidR="000175B1" w:rsidRPr="000175B1" w:rsidRDefault="000175B1" w:rsidP="000175B1">
      <w:pPr>
        <w:pStyle w:val="Heading2"/>
        <w:textAlignment w:val="baseline"/>
        <w:rPr>
          <w:rFonts w:ascii="Chalkboard" w:eastAsia="Times New Roman" w:hAnsi="Chalkboard"/>
          <w:color w:val="313233"/>
          <w:sz w:val="36"/>
          <w:szCs w:val="36"/>
          <w:lang w:val="en-US"/>
        </w:rPr>
      </w:pPr>
      <w:r w:rsidRPr="009A002F">
        <w:rPr>
          <w:rFonts w:ascii="Chalkboard" w:eastAsia="Times New Roman" w:hAnsi="Chalkboard"/>
          <w:b/>
          <w:bCs/>
          <w:color w:val="70AD47" w:themeColor="accent6"/>
        </w:rPr>
        <w:t>Programme Structure</w:t>
      </w:r>
    </w:p>
    <w:p w14:paraId="2CD6D086" w14:textId="5EDF52D2" w:rsidR="00030466" w:rsidRPr="004B0C42" w:rsidRDefault="00AF2B4A" w:rsidP="00AF2B4A">
      <w:pPr>
        <w:jc w:val="both"/>
        <w:rPr>
          <w:rFonts w:ascii="Chalkboard" w:hAnsi="Chalkboar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0C42">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One ;</w:t>
      </w:r>
      <w:r w:rsidR="00C40B89" w:rsidRPr="004B0C42">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Terminology </w:t>
      </w:r>
      <w:r w:rsidR="00C40B89" w:rsidRPr="004B0C42">
        <w:rPr>
          <w:rFonts w:ascii="Chalkboard" w:hAnsi="Chalkboar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w:t>
      </w:r>
    </w:p>
    <w:p w14:paraId="6A0AFA58" w14:textId="20C9B97E" w:rsidR="00F80086" w:rsidRPr="00C40B89" w:rsidRDefault="00AF2B4A" w:rsidP="006C21F0">
      <w:p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89">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two : </w:t>
      </w:r>
      <w:r w:rsidR="00C40B89" w:rsidRPr="00C40B89">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Rationale for needs analysis</w:t>
      </w:r>
    </w:p>
    <w:p w14:paraId="17D3465F" w14:textId="6B574AC1" w:rsidR="00030466" w:rsidRPr="006F7BA9" w:rsidRDefault="00F80086" w:rsidP="00F80086">
      <w:p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A9">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Module 3 : </w:t>
      </w:r>
      <w:r w:rsidR="006C21F0" w:rsidRPr="006F7BA9">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0B89">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stakeholders in training needs analysis</w:t>
      </w:r>
    </w:p>
    <w:p w14:paraId="7FA78922" w14:textId="58557CF3" w:rsidR="00C90E11" w:rsidRDefault="00C40B89" w:rsidP="00C90E11">
      <w:p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4 : The needs -analysis process</w:t>
      </w:r>
    </w:p>
    <w:p w14:paraId="62A756EF" w14:textId="4FC8553A"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information on an ongoing basis to identify potential issues</w:t>
      </w:r>
    </w:p>
    <w:p w14:paraId="537A7D4B" w14:textId="3631CDEF"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an issue or performance problem is identified, consult with management</w:t>
      </w:r>
    </w:p>
    <w:p w14:paraId="2FB61F18" w14:textId="3E1FF91F"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training-related, identify relevant criteria</w:t>
      </w:r>
    </w:p>
    <w:p w14:paraId="6E531258" w14:textId="77777777"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 a data collection method and procedures appropriate to the problem being analysed</w:t>
      </w:r>
    </w:p>
    <w:p w14:paraId="2A4F76C2" w14:textId="77777777"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surveys or questionnaires</w:t>
      </w:r>
    </w:p>
    <w:p w14:paraId="7D6C70B7" w14:textId="77777777"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Diagnostic instruments</w:t>
      </w:r>
    </w:p>
    <w:p w14:paraId="22703A8A" w14:textId="77777777"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Interviews</w:t>
      </w:r>
    </w:p>
    <w:p w14:paraId="4494E4A5" w14:textId="77777777"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 groups</w:t>
      </w:r>
    </w:p>
    <w:p w14:paraId="643F3931" w14:textId="5B7CE51D"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Training </w:t>
      </w:r>
      <w:r w:rsidR="00A21E2F">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Committees</w:t>
      </w:r>
    </w:p>
    <w:p w14:paraId="381CF668" w14:textId="77777777"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appraisals</w:t>
      </w:r>
    </w:p>
    <w:p w14:paraId="6BA500B0" w14:textId="65783BB1" w:rsidR="00C40B89" w:rsidRPr="00C40B89" w:rsidRDefault="00C40B89" w:rsidP="00C40B89">
      <w:pPr>
        <w:pStyle w:val="ListParagraph"/>
        <w:numPr>
          <w:ilvl w:val="0"/>
          <w:numId w:val="20"/>
        </w:num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Critical Incident analysis </w:t>
      </w:r>
    </w:p>
    <w:p w14:paraId="77E3BDE8" w14:textId="6EB4DB66" w:rsidR="00C90E11" w:rsidRPr="0036520D" w:rsidRDefault="00C90E11" w:rsidP="00C90E11">
      <w:p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20D">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21E2F">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odule 5 : Other types of Analysis</w:t>
      </w:r>
    </w:p>
    <w:p w14:paraId="4025EFC0" w14:textId="189A1B91" w:rsidR="00C90E11" w:rsidRPr="00C90E11" w:rsidRDefault="00A21E2F" w:rsidP="00C90E11">
      <w:pPr>
        <w:pStyle w:val="ListParagraph"/>
        <w:numPr>
          <w:ilvl w:val="0"/>
          <w:numId w:val="17"/>
        </w:numPr>
        <w:jc w:val="both"/>
        <w:rPr>
          <w:rFonts w:ascii="Chalkboard" w:hAnsi="Chalkboar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or situation analysis</w:t>
      </w:r>
    </w:p>
    <w:p w14:paraId="7B2669E4" w14:textId="3D52CC26" w:rsidR="00C90E11" w:rsidRPr="00C90E11" w:rsidRDefault="00A21E2F" w:rsidP="00C90E11">
      <w:pPr>
        <w:pStyle w:val="ListParagraph"/>
        <w:numPr>
          <w:ilvl w:val="0"/>
          <w:numId w:val="17"/>
        </w:numPr>
        <w:jc w:val="both"/>
        <w:rPr>
          <w:rFonts w:ascii="Chalkboard" w:hAnsi="Chalkboar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 population analysis</w:t>
      </w:r>
    </w:p>
    <w:p w14:paraId="558519EC" w14:textId="3A41C270" w:rsidR="00C90E11" w:rsidRPr="00A21E2F" w:rsidRDefault="00A21E2F" w:rsidP="00C90E11">
      <w:pPr>
        <w:pStyle w:val="ListParagraph"/>
        <w:numPr>
          <w:ilvl w:val="0"/>
          <w:numId w:val="17"/>
        </w:numPr>
        <w:jc w:val="both"/>
        <w:rPr>
          <w:rFonts w:ascii="Chalkboard" w:hAnsi="Chalkboar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Task analysis</w:t>
      </w:r>
    </w:p>
    <w:p w14:paraId="07CD1B2E" w14:textId="4F340C81" w:rsidR="00A21E2F" w:rsidRPr="00A21E2F" w:rsidRDefault="00A21E2F" w:rsidP="00C90E11">
      <w:pPr>
        <w:pStyle w:val="ListParagraph"/>
        <w:numPr>
          <w:ilvl w:val="0"/>
          <w:numId w:val="17"/>
        </w:numPr>
        <w:jc w:val="both"/>
        <w:rPr>
          <w:rFonts w:ascii="Chalkboard" w:hAnsi="Chalkboar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 and competency analysis</w:t>
      </w:r>
    </w:p>
    <w:p w14:paraId="1AD09306" w14:textId="71465E60" w:rsidR="00A21E2F" w:rsidRPr="00C90E11" w:rsidRDefault="00A21E2F" w:rsidP="00C90E11">
      <w:pPr>
        <w:pStyle w:val="ListParagraph"/>
        <w:numPr>
          <w:ilvl w:val="0"/>
          <w:numId w:val="17"/>
        </w:numPr>
        <w:jc w:val="both"/>
        <w:rPr>
          <w:rFonts w:ascii="Chalkboard" w:hAnsi="Chalkboar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Attitude analysis</w:t>
      </w:r>
    </w:p>
    <w:p w14:paraId="5F5491F9" w14:textId="77777777" w:rsidR="002711B4" w:rsidRPr="002711B4" w:rsidRDefault="002711B4" w:rsidP="002711B4">
      <w:pPr>
        <w:shd w:val="clear" w:color="auto" w:fill="FFFFFF"/>
        <w:spacing w:line="360" w:lineRule="atLeast"/>
        <w:ind w:left="360"/>
        <w:jc w:val="both"/>
        <w:outlineLvl w:val="2"/>
        <w:rPr>
          <w:rFonts w:ascii="Chalkboard" w:eastAsia="Times New Roman" w:hAnsi="Chalkboard" w:cs="Arial"/>
          <w:b/>
          <w:color w:val="70AD47" w:themeColor="accent6"/>
          <w:sz w:val="28"/>
          <w:szCs w:val="28"/>
        </w:rPr>
      </w:pPr>
      <w:r w:rsidRPr="002711B4">
        <w:rPr>
          <w:rFonts w:ascii="Chalkboard" w:eastAsia="Times New Roman" w:hAnsi="Chalkboard" w:cs="Arial"/>
          <w:b/>
          <w:color w:val="70AD47" w:themeColor="accent6"/>
          <w:sz w:val="28"/>
          <w:szCs w:val="28"/>
        </w:rPr>
        <w:t xml:space="preserve">Course Details </w:t>
      </w:r>
    </w:p>
    <w:tbl>
      <w:tblPr>
        <w:tblW w:w="10072"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7710"/>
      </w:tblGrid>
      <w:tr w:rsidR="002711B4" w:rsidRPr="00BB7DC2" w14:paraId="13694E49" w14:textId="77777777" w:rsidTr="005C7360">
        <w:trPr>
          <w:trHeight w:val="690"/>
          <w:tblCellSpacing w:w="15" w:type="dxa"/>
        </w:trPr>
        <w:tc>
          <w:tcPr>
            <w:tcW w:w="2317" w:type="dxa"/>
            <w:tcBorders>
              <w:top w:val="nil"/>
              <w:left w:val="single" w:sz="6" w:space="0" w:color="DDDDDD"/>
            </w:tcBorders>
            <w:shd w:val="clear" w:color="auto" w:fill="70AD47" w:themeFill="accent6"/>
            <w:tcMar>
              <w:top w:w="120" w:type="dxa"/>
              <w:left w:w="120" w:type="dxa"/>
              <w:bottom w:w="120" w:type="dxa"/>
              <w:right w:w="120" w:type="dxa"/>
            </w:tcMar>
            <w:hideMark/>
          </w:tcPr>
          <w:p w14:paraId="4A70DF03" w14:textId="49EF5F54" w:rsidR="002711B4" w:rsidRPr="00BB7DC2" w:rsidRDefault="002711B4" w:rsidP="00BE36FB">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 xml:space="preserve">Course </w:t>
            </w:r>
            <w:r w:rsidR="00F36A27">
              <w:rPr>
                <w:rFonts w:ascii="Chalkboard" w:eastAsia="Times New Roman" w:hAnsi="Chalkboard" w:cs="Times New Roman"/>
                <w:b/>
                <w:bCs/>
                <w:sz w:val="21"/>
                <w:szCs w:val="21"/>
              </w:rPr>
              <w:t xml:space="preserve"> One </w:t>
            </w:r>
            <w:r w:rsidRPr="00BB7DC2">
              <w:rPr>
                <w:rFonts w:ascii="Chalkboard" w:eastAsia="Times New Roman" w:hAnsi="Chalkboard" w:cs="Times New Roman"/>
                <w:b/>
                <w:bCs/>
                <w:sz w:val="21"/>
                <w:szCs w:val="21"/>
              </w:rPr>
              <w:t>Start Date</w:t>
            </w:r>
          </w:p>
        </w:tc>
        <w:tc>
          <w:tcPr>
            <w:tcW w:w="7665" w:type="dxa"/>
            <w:tcBorders>
              <w:top w:val="nil"/>
              <w:left w:val="single" w:sz="6" w:space="0" w:color="DDDDDD"/>
            </w:tcBorders>
            <w:shd w:val="clear" w:color="auto" w:fill="70AD47" w:themeFill="accent6"/>
            <w:tcMar>
              <w:top w:w="120" w:type="dxa"/>
              <w:left w:w="120" w:type="dxa"/>
              <w:bottom w:w="120" w:type="dxa"/>
              <w:right w:w="120" w:type="dxa"/>
            </w:tcMar>
            <w:hideMark/>
          </w:tcPr>
          <w:p w14:paraId="672862F5" w14:textId="2366B2BE" w:rsidR="002711B4" w:rsidRPr="00DD2F46" w:rsidRDefault="00F36A27"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18 March 2019- 22 March 2019</w:t>
            </w:r>
          </w:p>
        </w:tc>
      </w:tr>
      <w:tr w:rsidR="002711B4" w:rsidRPr="00BB7DC2" w14:paraId="68BC01BA"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49ED14F8" w14:textId="0D185B81" w:rsidR="002711B4" w:rsidRPr="00BB7DC2" w:rsidRDefault="002711B4" w:rsidP="00BE36FB">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 xml:space="preserve">Course </w:t>
            </w:r>
            <w:r w:rsidR="00F36A27">
              <w:rPr>
                <w:rFonts w:ascii="Chalkboard" w:eastAsia="Times New Roman" w:hAnsi="Chalkboard" w:cs="Times New Roman"/>
                <w:b/>
                <w:bCs/>
                <w:sz w:val="21"/>
                <w:szCs w:val="21"/>
              </w:rPr>
              <w:t xml:space="preserve"> Two </w:t>
            </w:r>
            <w:r w:rsidRPr="00BB7DC2">
              <w:rPr>
                <w:rFonts w:ascii="Chalkboard" w:eastAsia="Times New Roman" w:hAnsi="Chalkboard" w:cs="Times New Roman"/>
                <w:b/>
                <w:bCs/>
                <w:sz w:val="21"/>
                <w:szCs w:val="21"/>
              </w:rPr>
              <w:t>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274A4EC1" w14:textId="3A697457" w:rsidR="002711B4" w:rsidRPr="00DD2F46" w:rsidRDefault="00F36A27"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13 May 2019 – 17 May 2019</w:t>
            </w:r>
          </w:p>
        </w:tc>
      </w:tr>
      <w:tr w:rsidR="00F36A27" w:rsidRPr="00BB7DC2" w14:paraId="761039AF"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506C1FC9" w14:textId="28EEBBAA" w:rsidR="00F36A27" w:rsidRPr="00BB7DC2" w:rsidRDefault="00F36A27" w:rsidP="00BE36FB">
            <w:pPr>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t>Course Three 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5F0C4DC4" w14:textId="00857BFA" w:rsidR="00F36A27" w:rsidRDefault="00F36A27"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5 August 2019- 19August 2019</w:t>
            </w:r>
          </w:p>
        </w:tc>
      </w:tr>
      <w:tr w:rsidR="00F36A27" w:rsidRPr="00BB7DC2" w14:paraId="519C048A"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15719B8C" w14:textId="6C15E78B" w:rsidR="00F36A27" w:rsidRDefault="00F36A27" w:rsidP="00BE36FB">
            <w:pPr>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lastRenderedPageBreak/>
              <w:t>Course Four 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426902C5" w14:textId="44F33A3B" w:rsidR="00F36A27" w:rsidRDefault="00F36A27"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14 October 2019- 18 October 2019</w:t>
            </w:r>
          </w:p>
        </w:tc>
        <w:bookmarkStart w:id="0" w:name="_GoBack"/>
        <w:bookmarkEnd w:id="0"/>
      </w:tr>
      <w:tr w:rsidR="002711B4" w:rsidRPr="00BB7DC2" w14:paraId="4F76C066" w14:textId="77777777" w:rsidTr="00F36A27">
        <w:trPr>
          <w:tblCellSpacing w:w="15" w:type="dxa"/>
        </w:trPr>
        <w:tc>
          <w:tcPr>
            <w:tcW w:w="0" w:type="auto"/>
            <w:tcBorders>
              <w:top w:val="single" w:sz="6" w:space="0" w:color="DDDDDD"/>
              <w:left w:val="single" w:sz="6" w:space="0" w:color="DDDDDD"/>
            </w:tcBorders>
            <w:shd w:val="clear" w:color="auto" w:fill="FF0000"/>
            <w:tcMar>
              <w:top w:w="120" w:type="dxa"/>
              <w:left w:w="120" w:type="dxa"/>
              <w:bottom w:w="120" w:type="dxa"/>
              <w:right w:w="120" w:type="dxa"/>
            </w:tcMar>
            <w:hideMark/>
          </w:tcPr>
          <w:p w14:paraId="0F9B1E94" w14:textId="77777777" w:rsidR="002711B4" w:rsidRPr="00BB7DC2" w:rsidRDefault="002711B4" w:rsidP="00BE36FB">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Price Per Person </w:t>
            </w:r>
          </w:p>
        </w:tc>
        <w:tc>
          <w:tcPr>
            <w:tcW w:w="7665" w:type="dxa"/>
            <w:tcBorders>
              <w:top w:val="single" w:sz="6" w:space="0" w:color="DDDDDD"/>
              <w:left w:val="single" w:sz="6" w:space="0" w:color="DDDDDD"/>
            </w:tcBorders>
            <w:shd w:val="clear" w:color="auto" w:fill="FF0000"/>
            <w:tcMar>
              <w:top w:w="120" w:type="dxa"/>
              <w:left w:w="120" w:type="dxa"/>
              <w:bottom w:w="120" w:type="dxa"/>
              <w:right w:w="120" w:type="dxa"/>
            </w:tcMar>
            <w:hideMark/>
          </w:tcPr>
          <w:p w14:paraId="4CF0DDB8" w14:textId="62204D0B" w:rsidR="002711B4" w:rsidRPr="00403A8E" w:rsidRDefault="002711B4" w:rsidP="00BE36FB">
            <w:pPr>
              <w:spacing w:before="150" w:after="300" w:line="300" w:lineRule="atLeast"/>
              <w:jc w:val="both"/>
              <w:rPr>
                <w:rFonts w:ascii="Chalkboard" w:eastAsia="Times New Roman" w:hAnsi="Chalkboard" w:cs="Times New Roman"/>
                <w:b/>
                <w:sz w:val="21"/>
                <w:szCs w:val="21"/>
              </w:rPr>
            </w:pPr>
            <w:r w:rsidRPr="00403A8E">
              <w:rPr>
                <w:rFonts w:ascii="Chalkboard" w:eastAsia="Times New Roman" w:hAnsi="Chalkboard" w:cs="Times New Roman"/>
                <w:b/>
                <w:sz w:val="21"/>
                <w:szCs w:val="21"/>
              </w:rPr>
              <w:t>$</w:t>
            </w:r>
            <w:r w:rsidR="00A21E2F">
              <w:rPr>
                <w:rFonts w:ascii="Chalkboard" w:eastAsia="Times New Roman" w:hAnsi="Chalkboard" w:cs="Times New Roman"/>
                <w:b/>
                <w:sz w:val="21"/>
                <w:szCs w:val="21"/>
              </w:rPr>
              <w:t xml:space="preserve"> 2 150 Vat included</w:t>
            </w:r>
          </w:p>
        </w:tc>
      </w:tr>
      <w:tr w:rsidR="002711B4" w:rsidRPr="00BB7DC2" w14:paraId="6C4D4D03"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19BFD9C1" w14:textId="77777777" w:rsidR="002711B4" w:rsidRPr="00DD2F46" w:rsidRDefault="002711B4" w:rsidP="00BE36FB">
            <w:pPr>
              <w:spacing w:before="150" w:after="300" w:line="300" w:lineRule="atLeast"/>
              <w:jc w:val="both"/>
              <w:rPr>
                <w:rFonts w:ascii="Chalkboard" w:eastAsia="Times New Roman" w:hAnsi="Chalkboard" w:cs="Times New Roman"/>
                <w:b/>
                <w:sz w:val="21"/>
                <w:szCs w:val="21"/>
              </w:rPr>
            </w:pPr>
            <w:r w:rsidRPr="00DD2F46">
              <w:rPr>
                <w:rFonts w:ascii="Chalkboard" w:eastAsia="Times New Roman" w:hAnsi="Chalkboard" w:cs="Times New Roman"/>
                <w:b/>
                <w:sz w:val="21"/>
                <w:szCs w:val="21"/>
              </w:rPr>
              <w:t>Accommodation</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70118CA3" w14:textId="6CBEB17A" w:rsidR="002711B4" w:rsidRPr="00DD2F46" w:rsidRDefault="00A21E2F"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Ranges from $</w:t>
            </w:r>
            <w:r w:rsidR="00F36A27">
              <w:rPr>
                <w:rFonts w:ascii="Chalkboard" w:eastAsia="Times New Roman" w:hAnsi="Chalkboard" w:cs="Times New Roman"/>
                <w:b/>
                <w:sz w:val="21"/>
                <w:szCs w:val="21"/>
              </w:rPr>
              <w:t>5</w:t>
            </w:r>
            <w:r>
              <w:rPr>
                <w:rFonts w:ascii="Chalkboard" w:eastAsia="Times New Roman" w:hAnsi="Chalkboard" w:cs="Times New Roman"/>
                <w:b/>
                <w:sz w:val="21"/>
                <w:szCs w:val="21"/>
              </w:rPr>
              <w:t>5 Per  day per delegate for 7</w:t>
            </w:r>
            <w:r w:rsidR="002711B4" w:rsidRPr="00DD2F46">
              <w:rPr>
                <w:rFonts w:ascii="Chalkboard" w:eastAsia="Times New Roman" w:hAnsi="Chalkboard" w:cs="Times New Roman"/>
                <w:b/>
                <w:sz w:val="21"/>
                <w:szCs w:val="21"/>
              </w:rPr>
              <w:t xml:space="preserve"> days including bed and breakfast</w:t>
            </w:r>
          </w:p>
        </w:tc>
      </w:tr>
    </w:tbl>
    <w:p w14:paraId="5BD38E46" w14:textId="291A4B0C" w:rsidR="000175B1" w:rsidRPr="009361AF" w:rsidRDefault="000175B1" w:rsidP="009361AF">
      <w:pPr>
        <w:jc w:val="both"/>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175B1" w:rsidRPr="009361AF"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790F" w14:textId="77777777" w:rsidR="007225B0" w:rsidRDefault="007225B0" w:rsidP="00257997">
      <w:pPr>
        <w:spacing w:after="0" w:line="240" w:lineRule="auto"/>
      </w:pPr>
      <w:r>
        <w:separator/>
      </w:r>
    </w:p>
  </w:endnote>
  <w:endnote w:type="continuationSeparator" w:id="0">
    <w:p w14:paraId="1EA5FD94" w14:textId="77777777" w:rsidR="007225B0" w:rsidRDefault="007225B0"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BE36FB" w:rsidRDefault="00BE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BE36FB"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BE36FB" w:rsidRDefault="00BE36FB">
          <w:pPr>
            <w:pStyle w:val="Header"/>
            <w:rPr>
              <w:caps/>
              <w:sz w:val="18"/>
            </w:rPr>
          </w:pPr>
        </w:p>
      </w:tc>
      <w:tc>
        <w:tcPr>
          <w:tcW w:w="4674" w:type="dxa"/>
          <w:shd w:val="clear" w:color="auto" w:fill="538135" w:themeFill="accent6" w:themeFillShade="BF"/>
          <w:tcMar>
            <w:top w:w="0" w:type="dxa"/>
            <w:bottom w:w="0" w:type="dxa"/>
          </w:tcMar>
        </w:tcPr>
        <w:p w14:paraId="0E358CB5" w14:textId="77777777" w:rsidR="00BE36FB" w:rsidRDefault="00BE36FB">
          <w:pPr>
            <w:pStyle w:val="Header"/>
            <w:jc w:val="right"/>
            <w:rPr>
              <w:caps/>
              <w:sz w:val="18"/>
            </w:rPr>
          </w:pPr>
        </w:p>
      </w:tc>
    </w:tr>
    <w:tr w:rsidR="00BE36FB" w14:paraId="1145684F" w14:textId="77777777">
      <w:trPr>
        <w:jc w:val="center"/>
      </w:trPr>
      <w:tc>
        <w:tcPr>
          <w:tcW w:w="4686" w:type="dxa"/>
          <w:shd w:val="clear" w:color="auto" w:fill="auto"/>
          <w:vAlign w:val="center"/>
        </w:tcPr>
        <w:p w14:paraId="0885223E" w14:textId="77777777" w:rsidR="00BE36FB" w:rsidRDefault="00BE36FB">
          <w:pPr>
            <w:pStyle w:val="Footer"/>
            <w:rPr>
              <w:caps/>
              <w:color w:val="808080" w:themeColor="background1" w:themeShade="80"/>
              <w:sz w:val="18"/>
              <w:szCs w:val="18"/>
            </w:rPr>
          </w:pPr>
        </w:p>
      </w:tc>
      <w:tc>
        <w:tcPr>
          <w:tcW w:w="4674" w:type="dxa"/>
          <w:shd w:val="clear" w:color="auto" w:fill="auto"/>
          <w:vAlign w:val="center"/>
        </w:tcPr>
        <w:p w14:paraId="767F6B54" w14:textId="77777777" w:rsidR="00BE36FB" w:rsidRDefault="00BE36FB">
          <w:pPr>
            <w:pStyle w:val="Footer"/>
            <w:jc w:val="right"/>
            <w:rPr>
              <w:caps/>
              <w:color w:val="808080" w:themeColor="background1" w:themeShade="80"/>
              <w:sz w:val="18"/>
              <w:szCs w:val="18"/>
            </w:rPr>
          </w:pPr>
        </w:p>
      </w:tc>
    </w:tr>
  </w:tbl>
  <w:p w14:paraId="2EBF5CAB" w14:textId="77777777" w:rsidR="00BE36FB" w:rsidRDefault="00BE3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BE36FB" w:rsidRDefault="00BE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2072" w14:textId="77777777" w:rsidR="007225B0" w:rsidRDefault="007225B0" w:rsidP="00257997">
      <w:pPr>
        <w:spacing w:after="0" w:line="240" w:lineRule="auto"/>
      </w:pPr>
      <w:r>
        <w:separator/>
      </w:r>
    </w:p>
  </w:footnote>
  <w:footnote w:type="continuationSeparator" w:id="0">
    <w:p w14:paraId="208F8594" w14:textId="77777777" w:rsidR="007225B0" w:rsidRDefault="007225B0"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BE36FB" w:rsidRDefault="00BE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BE36FB" w:rsidRDefault="00BE3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BE36FB" w:rsidRDefault="00BE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E7"/>
    <w:multiLevelType w:val="hybridMultilevel"/>
    <w:tmpl w:val="F04090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579"/>
    <w:multiLevelType w:val="multilevel"/>
    <w:tmpl w:val="D514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B5562"/>
    <w:multiLevelType w:val="hybridMultilevel"/>
    <w:tmpl w:val="9F481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278D"/>
    <w:multiLevelType w:val="hybridMultilevel"/>
    <w:tmpl w:val="F1F63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D185D"/>
    <w:multiLevelType w:val="hybridMultilevel"/>
    <w:tmpl w:val="B93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00AEA"/>
    <w:multiLevelType w:val="multilevel"/>
    <w:tmpl w:val="DE3E7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E66CA"/>
    <w:multiLevelType w:val="hybridMultilevel"/>
    <w:tmpl w:val="51440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A38C2"/>
    <w:multiLevelType w:val="hybridMultilevel"/>
    <w:tmpl w:val="511AB6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0451A9"/>
    <w:multiLevelType w:val="hybridMultilevel"/>
    <w:tmpl w:val="0E80B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6581F"/>
    <w:multiLevelType w:val="hybridMultilevel"/>
    <w:tmpl w:val="CFE87E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BE60C1"/>
    <w:multiLevelType w:val="hybridMultilevel"/>
    <w:tmpl w:val="2DC67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577146"/>
    <w:multiLevelType w:val="hybridMultilevel"/>
    <w:tmpl w:val="CD303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43C78"/>
    <w:multiLevelType w:val="hybridMultilevel"/>
    <w:tmpl w:val="06AE8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93D98"/>
    <w:multiLevelType w:val="hybridMultilevel"/>
    <w:tmpl w:val="7876A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2D1486"/>
    <w:multiLevelType w:val="multilevel"/>
    <w:tmpl w:val="1E90C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5"/>
  </w:num>
  <w:num w:numId="4">
    <w:abstractNumId w:val="5"/>
  </w:num>
  <w:num w:numId="5">
    <w:abstractNumId w:val="6"/>
  </w:num>
  <w:num w:numId="6">
    <w:abstractNumId w:val="4"/>
  </w:num>
  <w:num w:numId="7">
    <w:abstractNumId w:val="18"/>
  </w:num>
  <w:num w:numId="8">
    <w:abstractNumId w:val="1"/>
  </w:num>
  <w:num w:numId="9">
    <w:abstractNumId w:val="19"/>
  </w:num>
  <w:num w:numId="10">
    <w:abstractNumId w:val="8"/>
  </w:num>
  <w:num w:numId="11">
    <w:abstractNumId w:val="7"/>
  </w:num>
  <w:num w:numId="12">
    <w:abstractNumId w:val="9"/>
  </w:num>
  <w:num w:numId="13">
    <w:abstractNumId w:val="0"/>
  </w:num>
  <w:num w:numId="14">
    <w:abstractNumId w:val="13"/>
  </w:num>
  <w:num w:numId="15">
    <w:abstractNumId w:val="11"/>
  </w:num>
  <w:num w:numId="16">
    <w:abstractNumId w:val="16"/>
  </w:num>
  <w:num w:numId="17">
    <w:abstractNumId w:val="3"/>
  </w:num>
  <w:num w:numId="18">
    <w:abstractNumId w:val="12"/>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175B1"/>
    <w:rsid w:val="00022739"/>
    <w:rsid w:val="00030466"/>
    <w:rsid w:val="000A2C25"/>
    <w:rsid w:val="000F182C"/>
    <w:rsid w:val="000F3E3B"/>
    <w:rsid w:val="001476EC"/>
    <w:rsid w:val="00173C75"/>
    <w:rsid w:val="001819DC"/>
    <w:rsid w:val="001A6739"/>
    <w:rsid w:val="001B08FA"/>
    <w:rsid w:val="001B7418"/>
    <w:rsid w:val="001C46DF"/>
    <w:rsid w:val="001C77F5"/>
    <w:rsid w:val="001D3BF0"/>
    <w:rsid w:val="001D57A6"/>
    <w:rsid w:val="001E6181"/>
    <w:rsid w:val="001F15B6"/>
    <w:rsid w:val="001F32B2"/>
    <w:rsid w:val="00216F12"/>
    <w:rsid w:val="00237CA5"/>
    <w:rsid w:val="002457AB"/>
    <w:rsid w:val="00247DC3"/>
    <w:rsid w:val="00257997"/>
    <w:rsid w:val="002711B4"/>
    <w:rsid w:val="0029086D"/>
    <w:rsid w:val="002D6E33"/>
    <w:rsid w:val="002E19FB"/>
    <w:rsid w:val="003030D5"/>
    <w:rsid w:val="0036520D"/>
    <w:rsid w:val="00376E1E"/>
    <w:rsid w:val="003916B3"/>
    <w:rsid w:val="00425435"/>
    <w:rsid w:val="004462AC"/>
    <w:rsid w:val="00473734"/>
    <w:rsid w:val="00497D24"/>
    <w:rsid w:val="004A6D29"/>
    <w:rsid w:val="004B0C42"/>
    <w:rsid w:val="004C0B45"/>
    <w:rsid w:val="004D3C48"/>
    <w:rsid w:val="00520E0F"/>
    <w:rsid w:val="00572BB8"/>
    <w:rsid w:val="005858E8"/>
    <w:rsid w:val="005B142C"/>
    <w:rsid w:val="005B6D20"/>
    <w:rsid w:val="005C7360"/>
    <w:rsid w:val="005E1CD7"/>
    <w:rsid w:val="006B2050"/>
    <w:rsid w:val="006C21F0"/>
    <w:rsid w:val="006C31B9"/>
    <w:rsid w:val="006F7BA9"/>
    <w:rsid w:val="007225B0"/>
    <w:rsid w:val="00744931"/>
    <w:rsid w:val="00781D07"/>
    <w:rsid w:val="00786411"/>
    <w:rsid w:val="0078783F"/>
    <w:rsid w:val="00796785"/>
    <w:rsid w:val="007A056D"/>
    <w:rsid w:val="007E6C44"/>
    <w:rsid w:val="00812152"/>
    <w:rsid w:val="00833257"/>
    <w:rsid w:val="00850DE6"/>
    <w:rsid w:val="00853B79"/>
    <w:rsid w:val="008B224A"/>
    <w:rsid w:val="008C5105"/>
    <w:rsid w:val="008C7BA2"/>
    <w:rsid w:val="008D3A58"/>
    <w:rsid w:val="008E1A2B"/>
    <w:rsid w:val="009041B8"/>
    <w:rsid w:val="009361AF"/>
    <w:rsid w:val="0098073E"/>
    <w:rsid w:val="009A002F"/>
    <w:rsid w:val="009B1BC5"/>
    <w:rsid w:val="009D43DA"/>
    <w:rsid w:val="00A14505"/>
    <w:rsid w:val="00A1651C"/>
    <w:rsid w:val="00A21797"/>
    <w:rsid w:val="00A21E2F"/>
    <w:rsid w:val="00AF2B4A"/>
    <w:rsid w:val="00B10A99"/>
    <w:rsid w:val="00B71E23"/>
    <w:rsid w:val="00B91913"/>
    <w:rsid w:val="00B9405D"/>
    <w:rsid w:val="00BC454C"/>
    <w:rsid w:val="00BE36FB"/>
    <w:rsid w:val="00C35A5D"/>
    <w:rsid w:val="00C40B89"/>
    <w:rsid w:val="00C67E06"/>
    <w:rsid w:val="00C76AA9"/>
    <w:rsid w:val="00C87EB8"/>
    <w:rsid w:val="00C90E11"/>
    <w:rsid w:val="00D16823"/>
    <w:rsid w:val="00D213DC"/>
    <w:rsid w:val="00D334BD"/>
    <w:rsid w:val="00DD2568"/>
    <w:rsid w:val="00E93ABB"/>
    <w:rsid w:val="00EB0B2B"/>
    <w:rsid w:val="00EC4DFD"/>
    <w:rsid w:val="00F36A27"/>
    <w:rsid w:val="00F40091"/>
    <w:rsid w:val="00F54163"/>
    <w:rsid w:val="00F63050"/>
    <w:rsid w:val="00F80086"/>
    <w:rsid w:val="00F858F2"/>
    <w:rsid w:val="00F94F5D"/>
    <w:rsid w:val="00FD4596"/>
    <w:rsid w:val="00FE7DB7"/>
    <w:rsid w:val="00FF7FE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744931"/>
  </w:style>
  <w:style w:type="paragraph" w:styleId="ListParagraph">
    <w:name w:val="List Paragraph"/>
    <w:basedOn w:val="Normal"/>
    <w:uiPriority w:val="34"/>
    <w:qFormat/>
    <w:rsid w:val="00744931"/>
    <w:pPr>
      <w:ind w:left="720"/>
      <w:contextualSpacing/>
    </w:pPr>
  </w:style>
  <w:style w:type="character" w:customStyle="1" w:styleId="factitemlabel">
    <w:name w:val="factitemlabel"/>
    <w:basedOn w:val="DefaultParagraphFont"/>
    <w:rsid w:val="00F63050"/>
  </w:style>
  <w:style w:type="character" w:customStyle="1" w:styleId="factdata">
    <w:name w:val="factdata"/>
    <w:basedOn w:val="DefaultParagraphFont"/>
    <w:rsid w:val="00F6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932">
      <w:bodyDiv w:val="1"/>
      <w:marLeft w:val="0"/>
      <w:marRight w:val="0"/>
      <w:marTop w:val="0"/>
      <w:marBottom w:val="0"/>
      <w:divBdr>
        <w:top w:val="none" w:sz="0" w:space="0" w:color="auto"/>
        <w:left w:val="none" w:sz="0" w:space="0" w:color="auto"/>
        <w:bottom w:val="none" w:sz="0" w:space="0" w:color="auto"/>
        <w:right w:val="none" w:sz="0" w:space="0" w:color="auto"/>
      </w:divBdr>
    </w:div>
    <w:div w:id="405104752">
      <w:bodyDiv w:val="1"/>
      <w:marLeft w:val="0"/>
      <w:marRight w:val="0"/>
      <w:marTop w:val="0"/>
      <w:marBottom w:val="0"/>
      <w:divBdr>
        <w:top w:val="none" w:sz="0" w:space="0" w:color="auto"/>
        <w:left w:val="none" w:sz="0" w:space="0" w:color="auto"/>
        <w:bottom w:val="none" w:sz="0" w:space="0" w:color="auto"/>
        <w:right w:val="none" w:sz="0" w:space="0" w:color="auto"/>
      </w:divBdr>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682587787">
      <w:bodyDiv w:val="1"/>
      <w:marLeft w:val="0"/>
      <w:marRight w:val="0"/>
      <w:marTop w:val="0"/>
      <w:marBottom w:val="0"/>
      <w:divBdr>
        <w:top w:val="none" w:sz="0" w:space="0" w:color="auto"/>
        <w:left w:val="none" w:sz="0" w:space="0" w:color="auto"/>
        <w:bottom w:val="none" w:sz="0" w:space="0" w:color="auto"/>
        <w:right w:val="none" w:sz="0" w:space="0" w:color="auto"/>
      </w:divBdr>
    </w:div>
    <w:div w:id="682783786">
      <w:bodyDiv w:val="1"/>
      <w:marLeft w:val="0"/>
      <w:marRight w:val="0"/>
      <w:marTop w:val="0"/>
      <w:marBottom w:val="0"/>
      <w:divBdr>
        <w:top w:val="none" w:sz="0" w:space="0" w:color="auto"/>
        <w:left w:val="none" w:sz="0" w:space="0" w:color="auto"/>
        <w:bottom w:val="none" w:sz="0" w:space="0" w:color="auto"/>
        <w:right w:val="none" w:sz="0" w:space="0" w:color="auto"/>
      </w:divBdr>
    </w:div>
    <w:div w:id="771752502">
      <w:bodyDiv w:val="1"/>
      <w:marLeft w:val="0"/>
      <w:marRight w:val="0"/>
      <w:marTop w:val="0"/>
      <w:marBottom w:val="0"/>
      <w:divBdr>
        <w:top w:val="none" w:sz="0" w:space="0" w:color="auto"/>
        <w:left w:val="none" w:sz="0" w:space="0" w:color="auto"/>
        <w:bottom w:val="none" w:sz="0" w:space="0" w:color="auto"/>
        <w:right w:val="none" w:sz="0" w:space="0" w:color="auto"/>
      </w:divBdr>
    </w:div>
    <w:div w:id="862934233">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40713949">
      <w:bodyDiv w:val="1"/>
      <w:marLeft w:val="0"/>
      <w:marRight w:val="0"/>
      <w:marTop w:val="0"/>
      <w:marBottom w:val="0"/>
      <w:divBdr>
        <w:top w:val="none" w:sz="0" w:space="0" w:color="auto"/>
        <w:left w:val="none" w:sz="0" w:space="0" w:color="auto"/>
        <w:bottom w:val="none" w:sz="0" w:space="0" w:color="auto"/>
        <w:right w:val="none" w:sz="0" w:space="0" w:color="auto"/>
      </w:divBdr>
    </w:div>
    <w:div w:id="1050499994">
      <w:bodyDiv w:val="1"/>
      <w:marLeft w:val="0"/>
      <w:marRight w:val="0"/>
      <w:marTop w:val="0"/>
      <w:marBottom w:val="0"/>
      <w:divBdr>
        <w:top w:val="none" w:sz="0" w:space="0" w:color="auto"/>
        <w:left w:val="none" w:sz="0" w:space="0" w:color="auto"/>
        <w:bottom w:val="none" w:sz="0" w:space="0" w:color="auto"/>
        <w:right w:val="none" w:sz="0" w:space="0" w:color="auto"/>
      </w:divBdr>
    </w:div>
    <w:div w:id="1159424774">
      <w:bodyDiv w:val="1"/>
      <w:marLeft w:val="0"/>
      <w:marRight w:val="0"/>
      <w:marTop w:val="0"/>
      <w:marBottom w:val="0"/>
      <w:divBdr>
        <w:top w:val="none" w:sz="0" w:space="0" w:color="auto"/>
        <w:left w:val="none" w:sz="0" w:space="0" w:color="auto"/>
        <w:bottom w:val="none" w:sz="0" w:space="0" w:color="auto"/>
        <w:right w:val="none" w:sz="0" w:space="0" w:color="auto"/>
      </w:divBdr>
    </w:div>
    <w:div w:id="1348020215">
      <w:bodyDiv w:val="1"/>
      <w:marLeft w:val="0"/>
      <w:marRight w:val="0"/>
      <w:marTop w:val="0"/>
      <w:marBottom w:val="0"/>
      <w:divBdr>
        <w:top w:val="none" w:sz="0" w:space="0" w:color="auto"/>
        <w:left w:val="none" w:sz="0" w:space="0" w:color="auto"/>
        <w:bottom w:val="none" w:sz="0" w:space="0" w:color="auto"/>
        <w:right w:val="none" w:sz="0" w:space="0" w:color="auto"/>
      </w:divBdr>
      <w:divsChild>
        <w:div w:id="1317958846">
          <w:marLeft w:val="0"/>
          <w:marRight w:val="0"/>
          <w:marTop w:val="0"/>
          <w:marBottom w:val="0"/>
          <w:divBdr>
            <w:top w:val="none" w:sz="0" w:space="0" w:color="auto"/>
            <w:left w:val="none" w:sz="0" w:space="0" w:color="auto"/>
            <w:bottom w:val="none" w:sz="0" w:space="0" w:color="auto"/>
            <w:right w:val="none" w:sz="0" w:space="0" w:color="auto"/>
          </w:divBdr>
        </w:div>
      </w:divsChild>
    </w:div>
    <w:div w:id="1656834769">
      <w:bodyDiv w:val="1"/>
      <w:marLeft w:val="0"/>
      <w:marRight w:val="0"/>
      <w:marTop w:val="0"/>
      <w:marBottom w:val="0"/>
      <w:divBdr>
        <w:top w:val="none" w:sz="0" w:space="0" w:color="auto"/>
        <w:left w:val="none" w:sz="0" w:space="0" w:color="auto"/>
        <w:bottom w:val="none" w:sz="0" w:space="0" w:color="auto"/>
        <w:right w:val="none" w:sz="0" w:space="0" w:color="auto"/>
      </w:divBdr>
    </w:div>
    <w:div w:id="1878546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6152">
          <w:marLeft w:val="0"/>
          <w:marRight w:val="0"/>
          <w:marTop w:val="0"/>
          <w:marBottom w:val="0"/>
          <w:divBdr>
            <w:top w:val="none" w:sz="0" w:space="0" w:color="auto"/>
            <w:left w:val="none" w:sz="0" w:space="0" w:color="auto"/>
            <w:bottom w:val="none" w:sz="0" w:space="0" w:color="auto"/>
            <w:right w:val="none" w:sz="0" w:space="0" w:color="auto"/>
          </w:divBdr>
        </w:div>
        <w:div w:id="1921787563">
          <w:marLeft w:val="0"/>
          <w:marRight w:val="0"/>
          <w:marTop w:val="0"/>
          <w:marBottom w:val="0"/>
          <w:divBdr>
            <w:top w:val="none" w:sz="0" w:space="0" w:color="auto"/>
            <w:left w:val="none" w:sz="0" w:space="0" w:color="auto"/>
            <w:bottom w:val="none" w:sz="0" w:space="0" w:color="auto"/>
            <w:right w:val="none" w:sz="0" w:space="0" w:color="auto"/>
          </w:divBdr>
        </w:div>
      </w:divsChild>
    </w:div>
    <w:div w:id="1921481565">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CF9F80.13316B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F20E-D307-584F-9EE1-8E90869C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5</cp:revision>
  <cp:lastPrinted>2018-10-06T15:26:00Z</cp:lastPrinted>
  <dcterms:created xsi:type="dcterms:W3CDTF">2018-10-06T15:41:00Z</dcterms:created>
  <dcterms:modified xsi:type="dcterms:W3CDTF">2018-11-26T16:13:00Z</dcterms:modified>
</cp:coreProperties>
</file>